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87" w:rsidRPr="00151F87" w:rsidRDefault="00151F87" w:rsidP="00151F87">
      <w:pPr>
        <w:spacing w:after="0" w:line="240" w:lineRule="auto"/>
        <w:ind w:left="1034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 xml:space="preserve">Додаток  </w:t>
      </w:r>
      <w:r w:rsidR="007E5B37">
        <w:rPr>
          <w:rFonts w:ascii="Times New Roman" w:eastAsia="Times New Roman" w:hAnsi="Times New Roman" w:cs="Times New Roman"/>
          <w:sz w:val="24"/>
          <w:szCs w:val="24"/>
          <w:lang w:eastAsia="ru-RU"/>
        </w:rPr>
        <w:t xml:space="preserve">2 </w:t>
      </w:r>
      <w:bookmarkStart w:id="0" w:name="_GoBack"/>
      <w:bookmarkEnd w:id="0"/>
      <w:r w:rsidRPr="00151F87">
        <w:rPr>
          <w:rFonts w:ascii="Times New Roman" w:eastAsia="Times New Roman" w:hAnsi="Times New Roman" w:cs="Times New Roman"/>
          <w:sz w:val="24"/>
          <w:szCs w:val="24"/>
          <w:lang w:eastAsia="ru-RU"/>
        </w:rPr>
        <w:t>до рішення</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proofErr w:type="spellStart"/>
      <w:r w:rsidRPr="00151F87">
        <w:rPr>
          <w:rFonts w:ascii="Times New Roman" w:eastAsia="Times New Roman" w:hAnsi="Times New Roman" w:cs="Times New Roman"/>
          <w:sz w:val="24"/>
          <w:szCs w:val="24"/>
          <w:lang w:eastAsia="ru-RU"/>
        </w:rPr>
        <w:t>Южноукраїнської</w:t>
      </w:r>
      <w:proofErr w:type="spellEnd"/>
      <w:r w:rsidRPr="00151F87">
        <w:rPr>
          <w:rFonts w:ascii="Times New Roman" w:eastAsia="Times New Roman" w:hAnsi="Times New Roman" w:cs="Times New Roman"/>
          <w:sz w:val="24"/>
          <w:szCs w:val="24"/>
          <w:lang w:eastAsia="ru-RU"/>
        </w:rPr>
        <w:t xml:space="preserve"> міської ради </w:t>
      </w:r>
    </w:p>
    <w:p w:rsidR="00151F87" w:rsidRPr="00151F87" w:rsidRDefault="00151F87" w:rsidP="00151F87">
      <w:pPr>
        <w:spacing w:after="0" w:line="240" w:lineRule="auto"/>
        <w:ind w:left="9640" w:firstLine="708"/>
        <w:rPr>
          <w:rFonts w:ascii="Times New Roman" w:eastAsia="Times New Roman" w:hAnsi="Times New Roman" w:cs="Times New Roman"/>
          <w:sz w:val="24"/>
          <w:szCs w:val="24"/>
          <w:lang w:eastAsia="ru-RU"/>
        </w:rPr>
      </w:pPr>
      <w:r w:rsidRPr="00151F87">
        <w:rPr>
          <w:rFonts w:ascii="Times New Roman" w:eastAsia="Times New Roman" w:hAnsi="Times New Roman" w:cs="Times New Roman"/>
          <w:sz w:val="24"/>
          <w:szCs w:val="24"/>
          <w:lang w:eastAsia="ru-RU"/>
        </w:rPr>
        <w:t>від « _____ »___ ______ 2021 №_____</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ПЕРЕЛІК</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r w:rsidRPr="00151F87">
        <w:rPr>
          <w:rFonts w:ascii="Times New Roman" w:eastAsia="Times New Roman" w:hAnsi="Times New Roman" w:cs="Times New Roman"/>
          <w:b/>
          <w:color w:val="000000"/>
          <w:sz w:val="24"/>
          <w:szCs w:val="24"/>
          <w:lang w:eastAsia="ru-RU"/>
        </w:rPr>
        <w:t xml:space="preserve">адміністративних послуг, що надаються через </w:t>
      </w:r>
      <w:r w:rsidR="00A86989">
        <w:rPr>
          <w:rFonts w:ascii="Times New Roman" w:eastAsia="Times New Roman" w:hAnsi="Times New Roman" w:cs="Times New Roman"/>
          <w:b/>
          <w:color w:val="000000"/>
          <w:sz w:val="24"/>
          <w:szCs w:val="24"/>
          <w:lang w:eastAsia="ru-RU"/>
        </w:rPr>
        <w:t xml:space="preserve">віддалені робочі місця адміністраторів </w:t>
      </w:r>
      <w:r w:rsidRPr="00151F87">
        <w:rPr>
          <w:rFonts w:ascii="Times New Roman" w:eastAsia="Times New Roman" w:hAnsi="Times New Roman" w:cs="Times New Roman"/>
          <w:b/>
          <w:color w:val="000000"/>
          <w:sz w:val="24"/>
          <w:szCs w:val="24"/>
          <w:lang w:eastAsia="ru-RU"/>
        </w:rPr>
        <w:t>Центр</w:t>
      </w:r>
      <w:r w:rsidR="00A86989">
        <w:rPr>
          <w:rFonts w:ascii="Times New Roman" w:eastAsia="Times New Roman" w:hAnsi="Times New Roman" w:cs="Times New Roman"/>
          <w:b/>
          <w:color w:val="000000"/>
          <w:sz w:val="24"/>
          <w:szCs w:val="24"/>
          <w:lang w:eastAsia="ru-RU"/>
        </w:rPr>
        <w:t>у</w:t>
      </w:r>
      <w:r w:rsidRPr="00151F87">
        <w:rPr>
          <w:rFonts w:ascii="Times New Roman" w:eastAsia="Times New Roman" w:hAnsi="Times New Roman" w:cs="Times New Roman"/>
          <w:b/>
          <w:color w:val="000000"/>
          <w:sz w:val="24"/>
          <w:szCs w:val="24"/>
          <w:lang w:eastAsia="ru-RU"/>
        </w:rPr>
        <w:t xml:space="preserve"> надання адміністративних послуг міста Южноукраїнська</w:t>
      </w:r>
      <w:r w:rsidR="00A86989">
        <w:rPr>
          <w:rFonts w:ascii="Times New Roman" w:eastAsia="Times New Roman" w:hAnsi="Times New Roman" w:cs="Times New Roman"/>
          <w:b/>
          <w:color w:val="000000"/>
          <w:sz w:val="24"/>
          <w:szCs w:val="24"/>
          <w:lang w:eastAsia="ru-RU"/>
        </w:rPr>
        <w:t xml:space="preserve"> (уповноважених на виконання функцій адміністратора) у </w:t>
      </w:r>
      <w:proofErr w:type="spellStart"/>
      <w:r w:rsidR="00A86989">
        <w:rPr>
          <w:rFonts w:ascii="Times New Roman" w:eastAsia="Times New Roman" w:hAnsi="Times New Roman" w:cs="Times New Roman"/>
          <w:b/>
          <w:color w:val="000000"/>
          <w:sz w:val="24"/>
          <w:szCs w:val="24"/>
          <w:lang w:eastAsia="ru-RU"/>
        </w:rPr>
        <w:t>смт.Костянтинівка</w:t>
      </w:r>
      <w:proofErr w:type="spellEnd"/>
      <w:r w:rsidR="00A86989">
        <w:rPr>
          <w:rFonts w:ascii="Times New Roman" w:eastAsia="Times New Roman" w:hAnsi="Times New Roman" w:cs="Times New Roman"/>
          <w:b/>
          <w:color w:val="000000"/>
          <w:sz w:val="24"/>
          <w:szCs w:val="24"/>
          <w:lang w:eastAsia="ru-RU"/>
        </w:rPr>
        <w:t xml:space="preserve"> та </w:t>
      </w:r>
      <w:proofErr w:type="spellStart"/>
      <w:r w:rsidR="00A86989">
        <w:rPr>
          <w:rFonts w:ascii="Times New Roman" w:eastAsia="Times New Roman" w:hAnsi="Times New Roman" w:cs="Times New Roman"/>
          <w:b/>
          <w:color w:val="000000"/>
          <w:sz w:val="24"/>
          <w:szCs w:val="24"/>
          <w:lang w:eastAsia="ru-RU"/>
        </w:rPr>
        <w:t>с.Іванівка</w:t>
      </w:r>
      <w:proofErr w:type="spellEnd"/>
      <w:r w:rsidR="00A86989">
        <w:rPr>
          <w:rFonts w:ascii="Times New Roman" w:eastAsia="Times New Roman" w:hAnsi="Times New Roman" w:cs="Times New Roman"/>
          <w:b/>
          <w:color w:val="000000"/>
          <w:sz w:val="24"/>
          <w:szCs w:val="24"/>
          <w:lang w:eastAsia="ru-RU"/>
        </w:rPr>
        <w:t xml:space="preserve"> </w:t>
      </w:r>
      <w:proofErr w:type="spellStart"/>
      <w:r w:rsidR="00A86989">
        <w:rPr>
          <w:rFonts w:ascii="Times New Roman" w:eastAsia="Times New Roman" w:hAnsi="Times New Roman" w:cs="Times New Roman"/>
          <w:b/>
          <w:color w:val="000000"/>
          <w:sz w:val="24"/>
          <w:szCs w:val="24"/>
          <w:lang w:eastAsia="ru-RU"/>
        </w:rPr>
        <w:t>Южноукраїнської</w:t>
      </w:r>
      <w:proofErr w:type="spellEnd"/>
      <w:r w:rsidR="00A86989">
        <w:rPr>
          <w:rFonts w:ascii="Times New Roman" w:eastAsia="Times New Roman" w:hAnsi="Times New Roman" w:cs="Times New Roman"/>
          <w:b/>
          <w:color w:val="000000"/>
          <w:sz w:val="24"/>
          <w:szCs w:val="24"/>
          <w:lang w:eastAsia="ru-RU"/>
        </w:rPr>
        <w:t xml:space="preserve"> міської територіальної громади</w:t>
      </w:r>
    </w:p>
    <w:p w:rsidR="00151F87" w:rsidRPr="00151F87" w:rsidRDefault="00151F87" w:rsidP="00151F87">
      <w:pPr>
        <w:spacing w:after="0" w:line="240" w:lineRule="auto"/>
        <w:jc w:val="center"/>
        <w:rPr>
          <w:rFonts w:ascii="Times New Roman" w:eastAsia="Times New Roman" w:hAnsi="Times New Roman" w:cs="Times New Roman"/>
          <w:b/>
          <w:color w:val="000000"/>
          <w:sz w:val="24"/>
          <w:szCs w:val="24"/>
          <w:lang w:eastAsia="ru-RU"/>
        </w:rPr>
      </w:pPr>
    </w:p>
    <w:tbl>
      <w:tblPr>
        <w:tblW w:w="7156"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634"/>
        <w:gridCol w:w="1496"/>
        <w:gridCol w:w="6635"/>
        <w:gridCol w:w="3241"/>
        <w:gridCol w:w="2602"/>
        <w:gridCol w:w="3199"/>
        <w:gridCol w:w="3199"/>
      </w:tblGrid>
      <w:tr w:rsidR="00151F87" w:rsidRPr="00151F87" w:rsidTr="00D57511">
        <w:trPr>
          <w:gridAfter w:val="6"/>
          <w:wAfter w:w="20372" w:type="dxa"/>
        </w:trPr>
        <w:tc>
          <w:tcPr>
            <w:tcW w:w="12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1F87" w:rsidRPr="00151F87" w:rsidRDefault="00151F87" w:rsidP="00151F87">
            <w:pPr>
              <w:spacing w:after="0" w:line="240" w:lineRule="auto"/>
              <w:rPr>
                <w:rFonts w:ascii="Times New Roman" w:eastAsia="Times New Roman" w:hAnsi="Times New Roman" w:cs="Times New Roman"/>
                <w:sz w:val="24"/>
                <w:szCs w:val="24"/>
                <w:lang w:eastAsia="uk-UA"/>
              </w:rPr>
            </w:pPr>
          </w:p>
        </w:tc>
      </w:tr>
      <w:tr w:rsidR="00D57511"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D57511" w:rsidRDefault="00BB36E8" w:rsidP="00DD5E7A">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 з/п</w:t>
            </w:r>
          </w:p>
          <w:p w:rsidR="009B6E3E" w:rsidRPr="00151F87" w:rsidRDefault="009B6E3E" w:rsidP="00DD5E7A">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КМУ</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D57511"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Ідентифікатор</w:t>
            </w:r>
          </w:p>
          <w:p w:rsidR="00D57511" w:rsidRPr="00151F87" w:rsidRDefault="00D57511" w:rsidP="00483578">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послуги</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Найменування адміністративної послуги</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151F87"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Правові підстави для надання адміністративної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D57511" w:rsidRPr="00DD5E7A" w:rsidRDefault="00D57511" w:rsidP="00151F87">
            <w:pPr>
              <w:spacing w:before="150" w:after="150" w:line="240" w:lineRule="auto"/>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Суб</w:t>
            </w:r>
            <w:proofErr w:type="spellEnd"/>
            <w:r>
              <w:rPr>
                <w:rFonts w:ascii="Times New Roman" w:eastAsia="Times New Roman" w:hAnsi="Times New Roman" w:cs="Times New Roman"/>
                <w:color w:val="333333"/>
                <w:sz w:val="24"/>
                <w:szCs w:val="24"/>
                <w:lang w:val="en-US" w:eastAsia="uk-UA"/>
              </w:rPr>
              <w:t>’</w:t>
            </w:r>
            <w:proofErr w:type="spellStart"/>
            <w:r>
              <w:rPr>
                <w:rFonts w:ascii="Times New Roman" w:eastAsia="Times New Roman" w:hAnsi="Times New Roman" w:cs="Times New Roman"/>
                <w:color w:val="333333"/>
                <w:sz w:val="24"/>
                <w:szCs w:val="24"/>
                <w:lang w:eastAsia="uk-UA"/>
              </w:rPr>
              <w:t>єкт</w:t>
            </w:r>
            <w:proofErr w:type="spellEnd"/>
            <w:r>
              <w:rPr>
                <w:rFonts w:ascii="Times New Roman" w:eastAsia="Times New Roman" w:hAnsi="Times New Roman" w:cs="Times New Roman"/>
                <w:color w:val="333333"/>
                <w:sz w:val="24"/>
                <w:szCs w:val="24"/>
                <w:lang w:eastAsia="uk-UA"/>
              </w:rPr>
              <w:t xml:space="preserve"> надання послуги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104.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295.</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00034</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151F87">
              <w:rPr>
                <w:rFonts w:ascii="Times New Roman" w:eastAsia="Times New Roman" w:hAnsi="Times New Roman" w:cs="Times New Roman"/>
                <w:color w:val="333333"/>
                <w:sz w:val="24"/>
                <w:szCs w:val="24"/>
                <w:lang w:eastAsia="uk-UA"/>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296.</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01217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проживання дитини до 14 років</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151F87">
              <w:rPr>
                <w:rFonts w:ascii="Times New Roman" w:eastAsia="Times New Roman" w:hAnsi="Times New Roman" w:cs="Times New Roman"/>
                <w:color w:val="333333"/>
                <w:sz w:val="24"/>
                <w:szCs w:val="24"/>
                <w:lang w:eastAsia="uk-UA"/>
              </w:rPr>
              <w:t>4.</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Зняття з реєстрації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 5.</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зняття з реєстрації місця проживання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6.</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299.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00040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Реєстрація місця перебування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00038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реєстрацію місця проживання або місця перебування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витягу з Реєстру територіальної громади про зареєстрованих в житловому приміщенні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A86989">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склад сім</w:t>
            </w:r>
            <w:r w:rsidRPr="000617DB">
              <w:rPr>
                <w:rFonts w:ascii="Times New Roman" w:eastAsia="Times New Roman" w:hAnsi="Times New Roman" w:cs="Times New Roman"/>
                <w:sz w:val="24"/>
                <w:szCs w:val="24"/>
                <w:lang w:val="ru-RU" w:eastAsia="uk-UA"/>
              </w:rPr>
              <w:t>’</w:t>
            </w:r>
            <w:r w:rsidRPr="000617DB">
              <w:rPr>
                <w:rFonts w:ascii="Times New Roman" w:eastAsia="Times New Roman" w:hAnsi="Times New Roman" w:cs="Times New Roman"/>
                <w:sz w:val="24"/>
                <w:szCs w:val="24"/>
                <w:lang w:eastAsia="uk-UA"/>
              </w:rPr>
              <w:t>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Центр надання адміністративних послуг міста Южноукраїнська</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11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жертвам нацистських переслідувань</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жертви нацистських переслідувань»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статусу особи з інвалідністю внаслідок війни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01588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статусу постраждалого учасника Революції Гідності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306.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01598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Позбавлення статусу постраждалого учасника Революції Гідності за заявою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00751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ветеранам праці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1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основні засади соціального захисту ветеранів праці та інших громадян похилого віку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01877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w:t>
            </w:r>
            <w:r w:rsidRPr="000617DB">
              <w:rPr>
                <w:rFonts w:ascii="Times New Roman" w:eastAsia="Times New Roman" w:hAnsi="Times New Roman" w:cs="Times New Roman"/>
                <w:sz w:val="24"/>
                <w:szCs w:val="24"/>
                <w:lang w:eastAsia="uk-UA"/>
              </w:rPr>
              <w:lastRenderedPageBreak/>
              <w:t>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волонтерську діяльність»</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17.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00169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18.</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2" w:tgtFrame="_blank" w:history="1">
              <w:r w:rsidR="00A86989" w:rsidRPr="000617DB">
                <w:rPr>
                  <w:rFonts w:ascii="Times New Roman" w:eastAsia="Times New Roman" w:hAnsi="Times New Roman" w:cs="Times New Roman"/>
                  <w:sz w:val="24"/>
                  <w:szCs w:val="24"/>
                  <w:lang w:eastAsia="uk-UA"/>
                </w:rPr>
                <w:t>Житловий кодекс Української РСР</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19.</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316.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забезпечення прав і свобод внутрішньо переміщених осіб»</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21.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01200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9B6E3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22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державні нагороди України»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при народженні дитини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2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27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329.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одиноким матерям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при усиновленні дитини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00959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державної допомоги одному з батьків, </w:t>
            </w:r>
            <w:proofErr w:type="spellStart"/>
            <w:r w:rsidRPr="000617DB">
              <w:rPr>
                <w:rFonts w:ascii="Times New Roman" w:eastAsia="Times New Roman" w:hAnsi="Times New Roman" w:cs="Times New Roman"/>
                <w:sz w:val="24"/>
                <w:szCs w:val="24"/>
                <w:lang w:eastAsia="uk-UA"/>
              </w:rPr>
              <w:t>усиновлювачам</w:t>
            </w:r>
            <w:proofErr w:type="spellEnd"/>
            <w:r w:rsidRPr="000617DB">
              <w:rPr>
                <w:rFonts w:ascii="Times New Roman" w:eastAsia="Times New Roman" w:hAnsi="Times New Roman" w:cs="Times New Roman"/>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00960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охорону дитинства»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32.</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01775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допомогу сім’ям з дітьми»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33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 України від 30 вересня 2020 р. </w:t>
            </w:r>
            <w:hyperlink r:id="rId37" w:tgtFrame="_blank" w:history="1">
              <w:r w:rsidRPr="000617DB">
                <w:rPr>
                  <w:rFonts w:ascii="Times New Roman" w:eastAsia="Times New Roman" w:hAnsi="Times New Roman" w:cs="Times New Roman"/>
                  <w:sz w:val="24"/>
                  <w:szCs w:val="24"/>
                  <w:lang w:eastAsia="uk-UA"/>
                </w:rPr>
                <w:t>№ 930-IX</w:t>
              </w:r>
            </w:hyperlink>
            <w:r w:rsidRPr="000617DB">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8" w:tgtFrame="_blank" w:history="1">
              <w:r w:rsidR="00A86989" w:rsidRPr="000617DB">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3A0A1E">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39"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01405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40" w:tgtFrame="_blank" w:history="1">
              <w:r w:rsidR="00A86989" w:rsidRPr="000617DB">
                <w:rPr>
                  <w:rFonts w:ascii="Times New Roman" w:eastAsia="Times New Roman" w:hAnsi="Times New Roman" w:cs="Times New Roman"/>
                  <w:sz w:val="24"/>
                  <w:szCs w:val="24"/>
                  <w:lang w:eastAsia="uk-UA"/>
                </w:rPr>
                <w:t>Сімейний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338.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01386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w:t>
            </w:r>
            <w:r w:rsidRPr="000617DB">
              <w:rPr>
                <w:rFonts w:ascii="Times New Roman" w:eastAsia="Times New Roman" w:hAnsi="Times New Roman" w:cs="Times New Roman"/>
                <w:sz w:val="24"/>
                <w:szCs w:val="24"/>
                <w:lang w:eastAsia="uk-UA"/>
              </w:rPr>
              <w:lastRenderedPageBreak/>
              <w:t>сімейного типу та прийомних сім’ях за принципом “гроші ходять за дитиною”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4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забезпечення організаційно-правових умов соціального захисту дітей-сиріт та дітей, </w:t>
            </w:r>
            <w:r w:rsidR="00A86989" w:rsidRPr="000617DB">
              <w:rPr>
                <w:rFonts w:ascii="Times New Roman" w:eastAsia="Times New Roman" w:hAnsi="Times New Roman" w:cs="Times New Roman"/>
                <w:sz w:val="24"/>
                <w:szCs w:val="24"/>
                <w:lang w:eastAsia="uk-UA"/>
              </w:rPr>
              <w:lastRenderedPageBreak/>
              <w:t>позбавлених батьківського піклування»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sidRPr="00151F87">
              <w:rPr>
                <w:rFonts w:ascii="Times New Roman" w:eastAsia="Times New Roman" w:hAnsi="Times New Roman" w:cs="Times New Roman"/>
                <w:color w:val="333333"/>
                <w:sz w:val="24"/>
                <w:szCs w:val="24"/>
                <w:lang w:eastAsia="uk-UA"/>
              </w:rPr>
              <w:t>3</w:t>
            </w:r>
            <w:r>
              <w:rPr>
                <w:rFonts w:ascii="Times New Roman" w:eastAsia="Times New Roman" w:hAnsi="Times New Roman" w:cs="Times New Roman"/>
                <w:color w:val="333333"/>
                <w:sz w:val="24"/>
                <w:szCs w:val="24"/>
                <w:lang w:eastAsia="uk-UA"/>
              </w:rPr>
              <w:t>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01981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2"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3"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4"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відмови від майнових прав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5"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0617DB"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6"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43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7"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01980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8"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49"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0"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349.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1" w:tgtFrame="_blank" w:history="1">
              <w:r w:rsidR="00A86989" w:rsidRPr="000617DB">
                <w:rPr>
                  <w:rFonts w:ascii="Times New Roman" w:eastAsia="Times New Roman" w:hAnsi="Times New Roman" w:cs="Times New Roman"/>
                  <w:sz w:val="24"/>
                  <w:szCs w:val="24"/>
                  <w:lang w:eastAsia="uk-UA"/>
                </w:rPr>
                <w:t>Цивільний кодекс України</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48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00168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49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Встановлення статусу учасника війни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c>
          <w:tcPr>
            <w:tcW w:w="3199" w:type="dxa"/>
            <w:tcBorders>
              <w:left w:val="single" w:sz="4" w:space="0" w:color="auto"/>
            </w:tcBorders>
          </w:tcPr>
          <w:p w:rsidR="00A86989" w:rsidRPr="00151F87" w:rsidRDefault="00A86989" w:rsidP="00A86989">
            <w:pPr>
              <w:spacing w:before="150" w:after="150" w:line="240" w:lineRule="auto"/>
              <w:rPr>
                <w:rFonts w:ascii="Times New Roman" w:eastAsia="Times New Roman" w:hAnsi="Times New Roman" w:cs="Times New Roman"/>
                <w:color w:val="333333"/>
                <w:sz w:val="24"/>
                <w:szCs w:val="24"/>
                <w:lang w:eastAsia="uk-UA"/>
              </w:rPr>
            </w:pPr>
          </w:p>
        </w:tc>
        <w:tc>
          <w:tcPr>
            <w:tcW w:w="3199" w:type="dxa"/>
          </w:tcPr>
          <w:p w:rsidR="00A86989" w:rsidRPr="00151F87" w:rsidRDefault="00A86989" w:rsidP="00A86989">
            <w:pPr>
              <w:spacing w:before="150" w:after="150" w:line="240" w:lineRule="auto"/>
              <w:rPr>
                <w:rFonts w:ascii="Times New Roman" w:eastAsia="Times New Roman" w:hAnsi="Times New Roman" w:cs="Times New Roman"/>
                <w:color w:val="333333"/>
                <w:sz w:val="24"/>
                <w:szCs w:val="24"/>
                <w:lang w:eastAsia="uk-UA"/>
              </w:rPr>
            </w:pP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54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01255</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5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00222</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sidRPr="000617DB">
              <w:rPr>
                <w:rFonts w:ascii="Times New Roman" w:eastAsia="Times New Roman" w:hAnsi="Times New Roman" w:cs="Times New Roman"/>
                <w:sz w:val="24"/>
                <w:szCs w:val="24"/>
                <w:lang w:eastAsia="uk-UA"/>
              </w:rPr>
              <w:t>спинального</w:t>
            </w:r>
            <w:proofErr w:type="spellEnd"/>
            <w:r w:rsidRPr="000617DB">
              <w:rPr>
                <w:rFonts w:ascii="Times New Roman" w:eastAsia="Times New Roman" w:hAnsi="Times New Roman" w:cs="Times New Roman"/>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359.</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00220</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статус і соціальний захист громадян, </w:t>
            </w:r>
            <w:r w:rsidR="00A86989" w:rsidRPr="000617DB">
              <w:rPr>
                <w:rFonts w:ascii="Times New Roman" w:eastAsia="Times New Roman" w:hAnsi="Times New Roman" w:cs="Times New Roman"/>
                <w:sz w:val="24"/>
                <w:szCs w:val="24"/>
                <w:lang w:eastAsia="uk-UA"/>
              </w:rPr>
              <w:lastRenderedPageBreak/>
              <w:t>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60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00228</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64"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та </w:t>
            </w:r>
            <w:hyperlink r:id="rId65"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66"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67"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363.</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ветеранів війни, гарантії їх соціального захисту»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364.</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осіб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6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365.</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00229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366.</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65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психіатричну допомогу»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00099</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на догляд</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369.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00096</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jc w:val="center"/>
              <w:rPr>
                <w:rFonts w:ascii="Times New Roman" w:eastAsia="Times New Roman" w:hAnsi="Times New Roman" w:cs="Times New Roman"/>
                <w:sz w:val="24"/>
                <w:szCs w:val="24"/>
                <w:lang w:eastAsia="uk-UA"/>
              </w:rPr>
            </w:pPr>
            <w:hyperlink r:id="rId7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які не мають права на пенсію, та особам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370.</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00141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69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371.</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особам з інвалідністю з дитинства та дітям з інвалідністю»</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00230</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7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xml:space="preserve"> «Про статус і соціальний захист громадян, </w:t>
            </w:r>
            <w:r w:rsidR="00A86989" w:rsidRPr="000617DB">
              <w:rPr>
                <w:rFonts w:ascii="Times New Roman" w:eastAsia="Times New Roman" w:hAnsi="Times New Roman" w:cs="Times New Roman"/>
                <w:sz w:val="24"/>
                <w:szCs w:val="24"/>
                <w:lang w:eastAsia="uk-UA"/>
              </w:rPr>
              <w:lastRenderedPageBreak/>
              <w:t>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lastRenderedPageBreak/>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71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373.</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01404</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78"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374.</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00232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79"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375.</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0"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376.</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01191</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75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378.</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00170</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379.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00112</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380.</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00133</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державну соціальну допомогу малозабезпеченим сім’ям»</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79</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382.</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01268</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6"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колективні договори і угоди»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80</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387.</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01687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w:t>
            </w:r>
            <w:r w:rsidRPr="000617DB">
              <w:rPr>
                <w:rFonts w:ascii="Times New Roman" w:eastAsia="Times New Roman" w:hAnsi="Times New Roman" w:cs="Times New Roman"/>
                <w:sz w:val="24"/>
                <w:szCs w:val="24"/>
                <w:lang w:eastAsia="uk-UA"/>
              </w:rPr>
              <w:lastRenderedPageBreak/>
              <w:t>операції/операції Об’єднаних сил, членам їх сімей та членам сімей загиблих (померлих) таких осіб</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0617DB">
            <w:pPr>
              <w:spacing w:before="150" w:after="150" w:line="240" w:lineRule="auto"/>
              <w:rPr>
                <w:rFonts w:ascii="Times New Roman" w:eastAsia="Times New Roman" w:hAnsi="Times New Roman" w:cs="Times New Roman"/>
                <w:sz w:val="24"/>
                <w:szCs w:val="24"/>
                <w:lang w:eastAsia="uk-UA"/>
              </w:rPr>
            </w:pPr>
            <w:hyperlink r:id="rId87"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81</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388.</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01974</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пільги на оплату житла, комунальних послуг</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88" w:tgtFrame="_blank" w:history="1">
              <w:r w:rsidRPr="000617DB">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0617DB">
              <w:rPr>
                <w:rFonts w:ascii="Times New Roman" w:eastAsia="Times New Roman" w:hAnsi="Times New Roman" w:cs="Times New Roman"/>
                <w:sz w:val="24"/>
                <w:szCs w:val="24"/>
                <w:lang w:eastAsia="uk-UA"/>
              </w:rPr>
              <w:t>, </w:t>
            </w:r>
            <w:hyperlink r:id="rId89" w:tgtFrame="_blank" w:history="1">
              <w:r w:rsidRPr="000617DB">
                <w:rPr>
                  <w:rFonts w:ascii="Times New Roman" w:eastAsia="Times New Roman" w:hAnsi="Times New Roman" w:cs="Times New Roman"/>
                  <w:sz w:val="24"/>
                  <w:szCs w:val="24"/>
                  <w:lang w:eastAsia="uk-UA"/>
                </w:rPr>
                <w:t>«Про соціальний і правовий захист військовослужбовців та членів їх сімей»</w:t>
              </w:r>
            </w:hyperlink>
            <w:r w:rsidRPr="000617DB">
              <w:rPr>
                <w:rFonts w:ascii="Times New Roman" w:eastAsia="Times New Roman" w:hAnsi="Times New Roman" w:cs="Times New Roman"/>
                <w:sz w:val="24"/>
                <w:szCs w:val="24"/>
                <w:lang w:eastAsia="uk-UA"/>
              </w:rPr>
              <w:t>, </w:t>
            </w:r>
            <w:hyperlink r:id="rId90"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91"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82</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390.</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00243</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92"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протидію торгівлі людьми»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83</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00101</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93"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84</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394.</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01688</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w:t>
            </w:r>
            <w:r w:rsidRPr="000617DB">
              <w:rPr>
                <w:rFonts w:ascii="Times New Roman" w:eastAsia="Times New Roman" w:hAnsi="Times New Roman" w:cs="Times New Roman"/>
                <w:sz w:val="24"/>
                <w:szCs w:val="24"/>
                <w:lang w:eastAsia="uk-UA"/>
              </w:rPr>
              <w:lastRenderedPageBreak/>
              <w:t>(померлих) таких осіб до суб’єктів надання послуг для проходження психологічної реабілітації та назад</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94"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соціальний і правовий захист військовослужбовців та членів їх сімей”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57511">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85</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397.</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00155</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95"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житлово-комунальні послуги”</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BB36E8">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86</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398.</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02025</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96" w:anchor="n797" w:tgtFrame="_blank" w:history="1">
              <w:r w:rsidR="00A86989" w:rsidRPr="000617DB">
                <w:rPr>
                  <w:rFonts w:ascii="Times New Roman" w:eastAsia="Times New Roman" w:hAnsi="Times New Roman" w:cs="Times New Roman"/>
                  <w:sz w:val="24"/>
                  <w:szCs w:val="24"/>
                  <w:lang w:eastAsia="uk-UA"/>
                </w:rPr>
                <w:t>пункт 5</w:t>
              </w:r>
            </w:hyperlink>
            <w:r w:rsidR="00A86989" w:rsidRPr="000617DB">
              <w:rPr>
                <w:rFonts w:ascii="Times New Roman" w:eastAsia="Times New Roman" w:hAnsi="Times New Roman" w:cs="Times New Roman"/>
                <w:sz w:val="24"/>
                <w:szCs w:val="24"/>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BB36E8">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87</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399.</w:t>
            </w:r>
          </w:p>
        </w:tc>
        <w:tc>
          <w:tcPr>
            <w:tcW w:w="1496"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00157</w:t>
            </w:r>
          </w:p>
        </w:tc>
        <w:tc>
          <w:tcPr>
            <w:tcW w:w="6635"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241"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Закони України </w:t>
            </w:r>
            <w:hyperlink r:id="rId97" w:tgtFrame="_blank" w:history="1">
              <w:r w:rsidRPr="000617DB">
                <w:rPr>
                  <w:rFonts w:ascii="Times New Roman" w:eastAsia="Times New Roman" w:hAnsi="Times New Roman" w:cs="Times New Roman"/>
                  <w:sz w:val="24"/>
                  <w:szCs w:val="24"/>
                  <w:lang w:eastAsia="uk-UA"/>
                </w:rPr>
                <w:t>«Про статус ветеранів війни, гарантії їх соціального захисту»</w:t>
              </w:r>
            </w:hyperlink>
            <w:r w:rsidRPr="000617DB">
              <w:rPr>
                <w:rFonts w:ascii="Times New Roman" w:eastAsia="Times New Roman" w:hAnsi="Times New Roman" w:cs="Times New Roman"/>
                <w:sz w:val="24"/>
                <w:szCs w:val="24"/>
                <w:lang w:eastAsia="uk-UA"/>
              </w:rPr>
              <w:t>, </w:t>
            </w:r>
            <w:hyperlink r:id="rId98" w:tgtFrame="_blank" w:history="1">
              <w:r w:rsidRPr="000617DB">
                <w:rPr>
                  <w:rFonts w:ascii="Times New Roman" w:eastAsia="Times New Roman" w:hAnsi="Times New Roman" w:cs="Times New Roman"/>
                  <w:sz w:val="24"/>
                  <w:szCs w:val="24"/>
                  <w:lang w:eastAsia="uk-UA"/>
                </w:rPr>
                <w:t>«Про жертви нацистських переслідувань»</w:t>
              </w:r>
            </w:hyperlink>
            <w:r w:rsidRPr="000617DB">
              <w:rPr>
                <w:rFonts w:ascii="Times New Roman" w:eastAsia="Times New Roman" w:hAnsi="Times New Roman" w:cs="Times New Roman"/>
                <w:sz w:val="24"/>
                <w:szCs w:val="24"/>
                <w:lang w:eastAsia="uk-UA"/>
              </w:rPr>
              <w:t>, </w:t>
            </w:r>
            <w:hyperlink r:id="rId99" w:tgtFrame="_blank" w:history="1">
              <w:r w:rsidRPr="000617DB">
                <w:rPr>
                  <w:rFonts w:ascii="Times New Roman" w:eastAsia="Times New Roman" w:hAnsi="Times New Roman" w:cs="Times New Roman"/>
                  <w:sz w:val="24"/>
                  <w:szCs w:val="24"/>
                  <w:lang w:eastAsia="uk-UA"/>
                </w:rPr>
                <w:t>«Про статус і соціальний захист громадян, які постраждали внаслідок Чорнобильської катастрофи»</w:t>
              </w:r>
            </w:hyperlink>
            <w:r w:rsidRPr="000617DB">
              <w:rPr>
                <w:rFonts w:ascii="Times New Roman" w:eastAsia="Times New Roman" w:hAnsi="Times New Roman" w:cs="Times New Roman"/>
                <w:sz w:val="24"/>
                <w:szCs w:val="24"/>
                <w:lang w:eastAsia="uk-UA"/>
              </w:rPr>
              <w:t>, </w:t>
            </w:r>
            <w:hyperlink r:id="rId100" w:tgtFrame="_blank" w:history="1">
              <w:r w:rsidRPr="000617DB">
                <w:rPr>
                  <w:rFonts w:ascii="Times New Roman" w:eastAsia="Times New Roman" w:hAnsi="Times New Roman" w:cs="Times New Roman"/>
                  <w:sz w:val="24"/>
                  <w:szCs w:val="24"/>
                  <w:lang w:eastAsia="uk-UA"/>
                </w:rPr>
                <w:t>«Про охорону дитинства»</w:t>
              </w:r>
            </w:hyperlink>
          </w:p>
        </w:tc>
        <w:tc>
          <w:tcPr>
            <w:tcW w:w="2602"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 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A86989"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88</w:t>
            </w:r>
            <w:r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401.</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01997</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sidRPr="000617DB">
              <w:rPr>
                <w:rFonts w:ascii="Times New Roman" w:eastAsia="Times New Roman" w:hAnsi="Times New Roman" w:cs="Times New Roman"/>
                <w:sz w:val="24"/>
                <w:szCs w:val="24"/>
                <w:lang w:eastAsia="uk-UA"/>
              </w:rPr>
              <w:t>абілітацію</w:t>
            </w:r>
            <w:proofErr w:type="spellEnd"/>
            <w:r w:rsidRPr="000617DB">
              <w:rPr>
                <w:rFonts w:ascii="Times New Roman" w:eastAsia="Times New Roman" w:hAnsi="Times New Roman" w:cs="Times New Roman"/>
                <w:sz w:val="24"/>
                <w:szCs w:val="24"/>
                <w:lang w:eastAsia="uk-UA"/>
              </w:rPr>
              <w:t xml:space="preserve">) осіб з інвалідністю, дітей з інвалідністю, дітей </w:t>
            </w:r>
            <w:r w:rsidRPr="000617DB">
              <w:rPr>
                <w:rFonts w:ascii="Times New Roman" w:eastAsia="Times New Roman" w:hAnsi="Times New Roman" w:cs="Times New Roman"/>
                <w:sz w:val="24"/>
                <w:szCs w:val="24"/>
                <w:lang w:eastAsia="uk-UA"/>
              </w:rPr>
              <w:lastRenderedPageBreak/>
              <w:t>віком до трьох років (включно), які належать до групи ризику щодо отримання інвалідності, до реабілітаційної установи</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7E5B37" w:rsidP="00A86989">
            <w:pPr>
              <w:spacing w:before="150" w:after="150" w:line="240" w:lineRule="auto"/>
              <w:rPr>
                <w:rFonts w:ascii="Times New Roman" w:eastAsia="Times New Roman" w:hAnsi="Times New Roman" w:cs="Times New Roman"/>
                <w:sz w:val="24"/>
                <w:szCs w:val="24"/>
                <w:lang w:eastAsia="uk-UA"/>
              </w:rPr>
            </w:pPr>
            <w:hyperlink r:id="rId101" w:tgtFrame="_blank" w:history="1">
              <w:r w:rsidR="00A86989" w:rsidRPr="000617DB">
                <w:rPr>
                  <w:rFonts w:ascii="Times New Roman" w:eastAsia="Times New Roman" w:hAnsi="Times New Roman" w:cs="Times New Roman"/>
                  <w:sz w:val="24"/>
                  <w:szCs w:val="24"/>
                  <w:lang w:eastAsia="uk-UA"/>
                </w:rPr>
                <w:t>Закон України</w:t>
              </w:r>
            </w:hyperlink>
            <w:r w:rsidR="00A86989"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lastRenderedPageBreak/>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r w:rsidR="00A86989" w:rsidRPr="00151F87" w:rsidTr="00D755E3">
        <w:trPr>
          <w:gridAfter w:val="2"/>
          <w:wAfter w:w="6398" w:type="dxa"/>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A86989" w:rsidRPr="00151F87" w:rsidRDefault="000D7385" w:rsidP="00A86989">
            <w:pPr>
              <w:spacing w:before="150" w:after="150" w:line="240" w:lineRule="auto"/>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89</w:t>
            </w:r>
            <w:r w:rsidR="00A86989" w:rsidRPr="00151F87">
              <w:rPr>
                <w:rFonts w:ascii="Times New Roman" w:eastAsia="Times New Roman" w:hAnsi="Times New Roman" w:cs="Times New Roman"/>
                <w:color w:val="333333"/>
                <w:sz w:val="24"/>
                <w:szCs w:val="24"/>
                <w:lang w:eastAsia="uk-UA"/>
              </w:rPr>
              <w:t>.</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402.</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jc w:val="center"/>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01996</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A86989">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Закон України про Державний бюджет на відповідний рік, </w:t>
            </w:r>
            <w:hyperlink r:id="rId102" w:tgtFrame="_blank" w:history="1">
              <w:r w:rsidRPr="000617DB">
                <w:rPr>
                  <w:rFonts w:ascii="Times New Roman" w:eastAsia="Times New Roman" w:hAnsi="Times New Roman" w:cs="Times New Roman"/>
                  <w:sz w:val="24"/>
                  <w:szCs w:val="24"/>
                  <w:lang w:eastAsia="uk-UA"/>
                </w:rPr>
                <w:t>Закон України</w:t>
              </w:r>
            </w:hyperlink>
            <w:r w:rsidRPr="000617DB">
              <w:rPr>
                <w:rFonts w:ascii="Times New Roman" w:eastAsia="Times New Roman" w:hAnsi="Times New Roman" w:cs="Times New Roman"/>
                <w:sz w:val="24"/>
                <w:szCs w:val="24"/>
                <w:lang w:eastAsia="uk-UA"/>
              </w:rPr>
              <w:t> «Про реабілітацію осіб з інвалідністю в Україні»</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86989" w:rsidRPr="000617DB" w:rsidRDefault="00A86989" w:rsidP="000617DB">
            <w:pPr>
              <w:spacing w:before="150" w:after="150" w:line="240" w:lineRule="auto"/>
              <w:rPr>
                <w:rFonts w:ascii="Times New Roman" w:eastAsia="Times New Roman" w:hAnsi="Times New Roman" w:cs="Times New Roman"/>
                <w:sz w:val="24"/>
                <w:szCs w:val="24"/>
                <w:lang w:eastAsia="uk-UA"/>
              </w:rPr>
            </w:pPr>
            <w:r w:rsidRPr="000617DB">
              <w:rPr>
                <w:rFonts w:ascii="Times New Roman" w:eastAsia="Times New Roman" w:hAnsi="Times New Roman" w:cs="Times New Roman"/>
                <w:sz w:val="24"/>
                <w:szCs w:val="24"/>
                <w:lang w:eastAsia="uk-UA"/>
              </w:rPr>
              <w:t xml:space="preserve">Управління соціального захисту населення </w:t>
            </w:r>
            <w:proofErr w:type="spellStart"/>
            <w:r w:rsidRPr="000617DB">
              <w:rPr>
                <w:rFonts w:ascii="Times New Roman" w:eastAsia="Times New Roman" w:hAnsi="Times New Roman" w:cs="Times New Roman"/>
                <w:sz w:val="24"/>
                <w:szCs w:val="24"/>
                <w:lang w:eastAsia="uk-UA"/>
              </w:rPr>
              <w:t>Южноукраїнської</w:t>
            </w:r>
            <w:proofErr w:type="spellEnd"/>
            <w:r w:rsidRPr="000617DB">
              <w:rPr>
                <w:rFonts w:ascii="Times New Roman" w:eastAsia="Times New Roman" w:hAnsi="Times New Roman" w:cs="Times New Roman"/>
                <w:sz w:val="24"/>
                <w:szCs w:val="24"/>
                <w:lang w:eastAsia="uk-UA"/>
              </w:rPr>
              <w:t xml:space="preserve"> міської ради </w:t>
            </w:r>
          </w:p>
        </w:tc>
      </w:tr>
    </w:tbl>
    <w:p w:rsidR="008E4C7B" w:rsidRDefault="008E4C7B">
      <w:pPr>
        <w:rPr>
          <w:lang w:val="ru-RU"/>
        </w:rPr>
      </w:pPr>
    </w:p>
    <w:p w:rsidR="005A41CB" w:rsidRDefault="005A41CB">
      <w:pPr>
        <w:rPr>
          <w:lang w:val="ru-RU"/>
        </w:rPr>
      </w:pPr>
    </w:p>
    <w:p w:rsidR="005A41CB" w:rsidRPr="005A41CB" w:rsidRDefault="005A41CB" w:rsidP="005A41C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Заступник </w:t>
      </w:r>
      <w:proofErr w:type="spellStart"/>
      <w:r>
        <w:rPr>
          <w:rFonts w:ascii="Times New Roman" w:hAnsi="Times New Roman" w:cs="Times New Roman"/>
          <w:sz w:val="24"/>
          <w:szCs w:val="24"/>
          <w:lang w:val="ru-RU"/>
        </w:rPr>
        <w:t>міського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голови</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питань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виконавчих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органів</w:t>
      </w:r>
      <w:proofErr w:type="spellEnd"/>
      <w:r>
        <w:rPr>
          <w:rFonts w:ascii="Times New Roman" w:hAnsi="Times New Roman" w:cs="Times New Roman"/>
          <w:sz w:val="24"/>
          <w:szCs w:val="24"/>
          <w:lang w:val="ru-RU"/>
        </w:rPr>
        <w:t xml:space="preserve"> ради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Ю.М. Сіроух</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sectPr w:rsidR="005A41CB" w:rsidRPr="005A41CB" w:rsidSect="00055F11">
      <w:pgSz w:w="16838" w:h="11906" w:orient="landscape"/>
      <w:pgMar w:top="22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87"/>
    <w:rsid w:val="00010553"/>
    <w:rsid w:val="0003653B"/>
    <w:rsid w:val="00040E0F"/>
    <w:rsid w:val="00055F11"/>
    <w:rsid w:val="000617DB"/>
    <w:rsid w:val="00077E6E"/>
    <w:rsid w:val="000D12D1"/>
    <w:rsid w:val="000D7385"/>
    <w:rsid w:val="00101F1D"/>
    <w:rsid w:val="00151F87"/>
    <w:rsid w:val="00164A0D"/>
    <w:rsid w:val="00231496"/>
    <w:rsid w:val="0023447E"/>
    <w:rsid w:val="002926DC"/>
    <w:rsid w:val="003A0A1E"/>
    <w:rsid w:val="003D304B"/>
    <w:rsid w:val="003D5413"/>
    <w:rsid w:val="00415F21"/>
    <w:rsid w:val="00483578"/>
    <w:rsid w:val="004C577C"/>
    <w:rsid w:val="0051226C"/>
    <w:rsid w:val="0052693D"/>
    <w:rsid w:val="00562AD4"/>
    <w:rsid w:val="005A41CB"/>
    <w:rsid w:val="005E6F7F"/>
    <w:rsid w:val="0061374C"/>
    <w:rsid w:val="006841D2"/>
    <w:rsid w:val="006E2A0B"/>
    <w:rsid w:val="007151B2"/>
    <w:rsid w:val="0075567C"/>
    <w:rsid w:val="00795776"/>
    <w:rsid w:val="007E5B37"/>
    <w:rsid w:val="00830F82"/>
    <w:rsid w:val="00843F73"/>
    <w:rsid w:val="0089176A"/>
    <w:rsid w:val="008E4C7B"/>
    <w:rsid w:val="008E6F0B"/>
    <w:rsid w:val="008F1EA0"/>
    <w:rsid w:val="009878C3"/>
    <w:rsid w:val="009B25E0"/>
    <w:rsid w:val="009B6E3E"/>
    <w:rsid w:val="00A86989"/>
    <w:rsid w:val="00AD5F45"/>
    <w:rsid w:val="00B64034"/>
    <w:rsid w:val="00B67F06"/>
    <w:rsid w:val="00BB36E8"/>
    <w:rsid w:val="00C35A15"/>
    <w:rsid w:val="00C869FA"/>
    <w:rsid w:val="00CD7497"/>
    <w:rsid w:val="00D06E3C"/>
    <w:rsid w:val="00D31A11"/>
    <w:rsid w:val="00D57511"/>
    <w:rsid w:val="00D755E3"/>
    <w:rsid w:val="00DB291A"/>
    <w:rsid w:val="00DD5E7A"/>
    <w:rsid w:val="00E36F1C"/>
    <w:rsid w:val="00E41FCC"/>
    <w:rsid w:val="00E600E8"/>
    <w:rsid w:val="00EE1C32"/>
    <w:rsid w:val="00F25E00"/>
    <w:rsid w:val="00F312E8"/>
    <w:rsid w:val="00F60A31"/>
    <w:rsid w:val="00F72E52"/>
    <w:rsid w:val="00FD3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F0453-5EC0-4F0D-9380-C0DB60F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1F87"/>
  </w:style>
  <w:style w:type="paragraph" w:customStyle="1" w:styleId="rvps12">
    <w:name w:val="rvps12"/>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51F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51F87"/>
    <w:rPr>
      <w:color w:val="0000FF"/>
      <w:u w:val="single"/>
    </w:rPr>
  </w:style>
  <w:style w:type="character" w:styleId="a4">
    <w:name w:val="FollowedHyperlink"/>
    <w:basedOn w:val="a0"/>
    <w:uiPriority w:val="99"/>
    <w:semiHidden/>
    <w:unhideWhenUsed/>
    <w:rsid w:val="00151F87"/>
    <w:rPr>
      <w:color w:val="800080"/>
      <w:u w:val="single"/>
    </w:rPr>
  </w:style>
  <w:style w:type="paragraph" w:styleId="a5">
    <w:name w:val="Balloon Text"/>
    <w:basedOn w:val="a"/>
    <w:link w:val="a6"/>
    <w:uiPriority w:val="99"/>
    <w:semiHidden/>
    <w:unhideWhenUsed/>
    <w:rsid w:val="007E5B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02-14" TargetMode="External"/><Relationship Id="rId21" Type="http://schemas.openxmlformats.org/officeDocument/2006/relationships/hyperlink" Target="https://zakon.rada.gov.ua/laws/show/1706-18" TargetMode="External"/><Relationship Id="rId42" Type="http://schemas.openxmlformats.org/officeDocument/2006/relationships/hyperlink" Target="https://zakon.rada.gov.ua/laws/show/435-15" TargetMode="External"/><Relationship Id="rId47" Type="http://schemas.openxmlformats.org/officeDocument/2006/relationships/hyperlink" Target="https://zakon.rada.gov.ua/laws/show/435-15" TargetMode="External"/><Relationship Id="rId63" Type="http://schemas.openxmlformats.org/officeDocument/2006/relationships/hyperlink" Target="https://zakon.rada.gov.ua/laws/show/796-12" TargetMode="External"/><Relationship Id="rId68" Type="http://schemas.openxmlformats.org/officeDocument/2006/relationships/hyperlink" Target="https://zakon.rada.gov.ua/laws/show/3551-12" TargetMode="External"/><Relationship Id="rId84" Type="http://schemas.openxmlformats.org/officeDocument/2006/relationships/hyperlink" Target="https://zakon.rada.gov.ua/laws/show/875-12" TargetMode="External"/><Relationship Id="rId89" Type="http://schemas.openxmlformats.org/officeDocument/2006/relationships/hyperlink" Target="https://zakon.rada.gov.ua/laws/show/2011-12" TargetMode="External"/><Relationship Id="rId7" Type="http://schemas.openxmlformats.org/officeDocument/2006/relationships/hyperlink" Target="https://zakon.rada.gov.ua/laws/show/1382-15" TargetMode="External"/><Relationship Id="rId71" Type="http://schemas.openxmlformats.org/officeDocument/2006/relationships/hyperlink" Target="https://zakon.rada.gov.ua/laws/show/2109-14" TargetMode="External"/><Relationship Id="rId92" Type="http://schemas.openxmlformats.org/officeDocument/2006/relationships/hyperlink" Target="https://zakon.rada.gov.ua/laws/show/3739-17" TargetMode="External"/><Relationship Id="rId2" Type="http://schemas.openxmlformats.org/officeDocument/2006/relationships/styles" Target="styles.xml"/><Relationship Id="rId16" Type="http://schemas.openxmlformats.org/officeDocument/2006/relationships/hyperlink" Target="https://zakon.rada.gov.ua/laws/show/3551-12" TargetMode="External"/><Relationship Id="rId29" Type="http://schemas.openxmlformats.org/officeDocument/2006/relationships/hyperlink" Target="https://zakon.rada.gov.ua/laws/show/2811-12" TargetMode="External"/><Relationship Id="rId11" Type="http://schemas.openxmlformats.org/officeDocument/2006/relationships/hyperlink" Target="https://zakon.rada.gov.ua/laws/show/1382-15" TargetMode="External"/><Relationship Id="rId24" Type="http://schemas.openxmlformats.org/officeDocument/2006/relationships/hyperlink" Target="https://zakon.rada.gov.ua/laws/show/2402-14" TargetMode="External"/><Relationship Id="rId32" Type="http://schemas.openxmlformats.org/officeDocument/2006/relationships/hyperlink" Target="https://zakon.rada.gov.ua/laws/show/2811-12" TargetMode="External"/><Relationship Id="rId37" Type="http://schemas.openxmlformats.org/officeDocument/2006/relationships/hyperlink" Target="https://zakon.rada.gov.ua/laws/show/930-20" TargetMode="External"/><Relationship Id="rId40" Type="http://schemas.openxmlformats.org/officeDocument/2006/relationships/hyperlink" Target="https://zakon.rada.gov.ua/laws/show/2947-14" TargetMode="External"/><Relationship Id="rId45" Type="http://schemas.openxmlformats.org/officeDocument/2006/relationships/hyperlink" Target="https://zakon.rada.gov.ua/laws/show/435-15" TargetMode="External"/><Relationship Id="rId53" Type="http://schemas.openxmlformats.org/officeDocument/2006/relationships/hyperlink" Target="https://zakon.rada.gov.ua/laws/show/3551-12" TargetMode="External"/><Relationship Id="rId58" Type="http://schemas.openxmlformats.org/officeDocument/2006/relationships/hyperlink" Target="https://zakon.rada.gov.ua/laws/show/3551-12" TargetMode="External"/><Relationship Id="rId66" Type="http://schemas.openxmlformats.org/officeDocument/2006/relationships/hyperlink" Target="https://zakon.rada.gov.ua/laws/show/3551-12" TargetMode="External"/><Relationship Id="rId74" Type="http://schemas.openxmlformats.org/officeDocument/2006/relationships/hyperlink" Target="https://zakon.rada.gov.ua/laws/show/1727-15" TargetMode="External"/><Relationship Id="rId79" Type="http://schemas.openxmlformats.org/officeDocument/2006/relationships/hyperlink" Target="https://zakon.rada.gov.ua/laws/show/796-12" TargetMode="External"/><Relationship Id="rId87" Type="http://schemas.openxmlformats.org/officeDocument/2006/relationships/hyperlink" Target="https://zakon.rada.gov.ua/laws/show/2011-12" TargetMode="External"/><Relationship Id="rId102" Type="http://schemas.openxmlformats.org/officeDocument/2006/relationships/hyperlink" Target="https://zakon.rada.gov.ua/laws/show/2961-15" TargetMode="External"/><Relationship Id="rId5" Type="http://schemas.openxmlformats.org/officeDocument/2006/relationships/hyperlink" Target="https://zakon.rada.gov.ua/laws/show/1382-15" TargetMode="External"/><Relationship Id="rId61" Type="http://schemas.openxmlformats.org/officeDocument/2006/relationships/hyperlink" Target="https://zakon.rada.gov.ua/laws/show/3551-12" TargetMode="External"/><Relationship Id="rId82" Type="http://schemas.openxmlformats.org/officeDocument/2006/relationships/hyperlink" Target="https://zakon.rada.gov.ua/laws/show/796-12" TargetMode="External"/><Relationship Id="rId90" Type="http://schemas.openxmlformats.org/officeDocument/2006/relationships/hyperlink" Target="https://zakon.rada.gov.ua/laws/show/3551-12" TargetMode="External"/><Relationship Id="rId95" Type="http://schemas.openxmlformats.org/officeDocument/2006/relationships/hyperlink" Target="https://zakon.rada.gov.ua/laws/show/2189-19" TargetMode="External"/><Relationship Id="rId19" Type="http://schemas.openxmlformats.org/officeDocument/2006/relationships/hyperlink" Target="https://zakon.rada.gov.ua/laws/show/3721-12"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5464-10" TargetMode="External"/><Relationship Id="rId27" Type="http://schemas.openxmlformats.org/officeDocument/2006/relationships/hyperlink" Target="https://zakon.rada.gov.ua/laws/show/2402-14" TargetMode="External"/><Relationship Id="rId30" Type="http://schemas.openxmlformats.org/officeDocument/2006/relationships/hyperlink" Target="https://zakon.rada.gov.ua/laws/show/2811-12" TargetMode="External"/><Relationship Id="rId35" Type="http://schemas.openxmlformats.org/officeDocument/2006/relationships/hyperlink" Target="https://zakon.rada.gov.ua/laws/show/2402-14" TargetMode="External"/><Relationship Id="rId43" Type="http://schemas.openxmlformats.org/officeDocument/2006/relationships/hyperlink" Target="https://zakon.rada.gov.ua/laws/show/435-1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2109-14" TargetMode="External"/><Relationship Id="rId64" Type="http://schemas.openxmlformats.org/officeDocument/2006/relationships/hyperlink" Target="https://zakon.rada.gov.ua/laws/show/3551-12" TargetMode="External"/><Relationship Id="rId69" Type="http://schemas.openxmlformats.org/officeDocument/2006/relationships/hyperlink" Target="https://zakon.rada.gov.ua/laws/show/2961-15" TargetMode="External"/><Relationship Id="rId77" Type="http://schemas.openxmlformats.org/officeDocument/2006/relationships/hyperlink" Target="https://zakon.rada.gov.ua/laws/show/796-12" TargetMode="External"/><Relationship Id="rId100" Type="http://schemas.openxmlformats.org/officeDocument/2006/relationships/hyperlink" Target="https://zakon.rada.gov.ua/laws/show/2402-14" TargetMode="External"/><Relationship Id="rId8" Type="http://schemas.openxmlformats.org/officeDocument/2006/relationships/hyperlink" Target="https://zakon.rada.gov.ua/laws/show/1382-15" TargetMode="External"/><Relationship Id="rId51" Type="http://schemas.openxmlformats.org/officeDocument/2006/relationships/hyperlink" Target="https://zakon.rada.gov.ua/laws/show/435-15" TargetMode="External"/><Relationship Id="rId72" Type="http://schemas.openxmlformats.org/officeDocument/2006/relationships/hyperlink" Target="https://zakon.rada.gov.ua/laws/show/1489-14" TargetMode="External"/><Relationship Id="rId80" Type="http://schemas.openxmlformats.org/officeDocument/2006/relationships/hyperlink" Target="https://zakon.rada.gov.ua/laws/show/796-12" TargetMode="External"/><Relationship Id="rId85" Type="http://schemas.openxmlformats.org/officeDocument/2006/relationships/hyperlink" Target="https://zakon.rada.gov.ua/laws/show/1768-14" TargetMode="External"/><Relationship Id="rId93" Type="http://schemas.openxmlformats.org/officeDocument/2006/relationships/hyperlink" Target="https://zakon.rada.gov.ua/laws/show/2671-19" TargetMode="External"/><Relationship Id="rId98" Type="http://schemas.openxmlformats.org/officeDocument/2006/relationships/hyperlink" Target="https://zakon.rada.gov.ua/laws/show/1584-14" TargetMode="External"/><Relationship Id="rId3" Type="http://schemas.openxmlformats.org/officeDocument/2006/relationships/settings" Target="settings.xml"/><Relationship Id="rId12" Type="http://schemas.openxmlformats.org/officeDocument/2006/relationships/hyperlink" Target="https://zakon.rada.gov.ua/laws/show/1382-15"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2402-14" TargetMode="External"/><Relationship Id="rId33" Type="http://schemas.openxmlformats.org/officeDocument/2006/relationships/hyperlink" Target="https://zakon.rada.gov.ua/laws/show/2811-12" TargetMode="External"/><Relationship Id="rId38" Type="http://schemas.openxmlformats.org/officeDocument/2006/relationships/hyperlink" Target="https://zakon.rada.gov.ua/laws/show/2947-14"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2961-15" TargetMode="External"/><Relationship Id="rId67" Type="http://schemas.openxmlformats.org/officeDocument/2006/relationships/hyperlink" Target="https://zakon.rada.gov.ua/laws/show/1584-14" TargetMode="External"/><Relationship Id="rId103" Type="http://schemas.openxmlformats.org/officeDocument/2006/relationships/fontTable" Target="fontTable.xml"/><Relationship Id="rId20" Type="http://schemas.openxmlformats.org/officeDocument/2006/relationships/hyperlink" Target="https://zakon.rada.gov.ua/laws/show/3236-17" TargetMode="External"/><Relationship Id="rId41" Type="http://schemas.openxmlformats.org/officeDocument/2006/relationships/hyperlink" Target="https://zakon.rada.gov.ua/laws/show/2342-15" TargetMode="External"/><Relationship Id="rId54" Type="http://schemas.openxmlformats.org/officeDocument/2006/relationships/hyperlink" Target="https://zakon.rada.gov.ua/laws/show/2961-15" TargetMode="External"/><Relationship Id="rId62" Type="http://schemas.openxmlformats.org/officeDocument/2006/relationships/hyperlink" Target="https://zakon.rada.gov.ua/laws/show/2961-15" TargetMode="External"/><Relationship Id="rId70" Type="http://schemas.openxmlformats.org/officeDocument/2006/relationships/hyperlink" Target="https://zakon.rada.gov.ua/laws/show/796-12" TargetMode="External"/><Relationship Id="rId75" Type="http://schemas.openxmlformats.org/officeDocument/2006/relationships/hyperlink" Target="https://zakon.rada.gov.ua/laws/show/875-12" TargetMode="External"/><Relationship Id="rId83" Type="http://schemas.openxmlformats.org/officeDocument/2006/relationships/hyperlink" Target="https://zakon.rada.gov.ua/laws/show/796-12" TargetMode="External"/><Relationship Id="rId88" Type="http://schemas.openxmlformats.org/officeDocument/2006/relationships/hyperlink" Target="https://zakon.rada.gov.ua/laws/show/796-12" TargetMode="External"/><Relationship Id="rId91" Type="http://schemas.openxmlformats.org/officeDocument/2006/relationships/hyperlink" Target="https://zakon.rada.gov.ua/laws/show/1584-14" TargetMode="External"/><Relationship Id="rId96" Type="http://schemas.openxmlformats.org/officeDocument/2006/relationships/hyperlink" Target="https://zakon.rada.gov.ua/laws/show/2148-19" TargetMode="External"/><Relationship Id="rId1" Type="http://schemas.openxmlformats.org/officeDocument/2006/relationships/customXml" Target="../customXml/item1.xml"/><Relationship Id="rId6" Type="http://schemas.openxmlformats.org/officeDocument/2006/relationships/hyperlink" Target="https://zakon.rada.gov.ua/laws/show/1382-15" TargetMode="External"/><Relationship Id="rId15" Type="http://schemas.openxmlformats.org/officeDocument/2006/relationships/hyperlink" Target="https://zakon.rada.gov.ua/laws/show/1584-14" TargetMode="External"/><Relationship Id="rId23" Type="http://schemas.openxmlformats.org/officeDocument/2006/relationships/hyperlink" Target="https://zakon.rada.gov.ua/laws/show/1706-18" TargetMode="External"/><Relationship Id="rId28" Type="http://schemas.openxmlformats.org/officeDocument/2006/relationships/hyperlink" Target="https://zakon.rada.gov.ua/laws/show/1549-14" TargetMode="External"/><Relationship Id="rId36" Type="http://schemas.openxmlformats.org/officeDocument/2006/relationships/hyperlink" Target="https://zakon.rada.gov.ua/laws/show/2811-12"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2961-15"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2811-12"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2961-15" TargetMode="External"/><Relationship Id="rId60" Type="http://schemas.openxmlformats.org/officeDocument/2006/relationships/hyperlink" Target="https://zakon.rada.gov.ua/laws/show/2961-15" TargetMode="External"/><Relationship Id="rId65" Type="http://schemas.openxmlformats.org/officeDocument/2006/relationships/hyperlink" Target="https://zakon.rada.gov.ua/laws/show/1584-14" TargetMode="External"/><Relationship Id="rId73" Type="http://schemas.openxmlformats.org/officeDocument/2006/relationships/hyperlink" Target="https://zakon.rada.gov.ua/laws/show/1727-15" TargetMode="External"/><Relationship Id="rId78" Type="http://schemas.openxmlformats.org/officeDocument/2006/relationships/hyperlink" Target="https://zakon.rada.gov.ua/laws/show/796-12" TargetMode="External"/><Relationship Id="rId81" Type="http://schemas.openxmlformats.org/officeDocument/2006/relationships/hyperlink" Target="https://zakon.rada.gov.ua/laws/show/796-12" TargetMode="External"/><Relationship Id="rId86" Type="http://schemas.openxmlformats.org/officeDocument/2006/relationships/hyperlink" Target="https://zakon.rada.gov.ua/laws/show/3356-12" TargetMode="External"/><Relationship Id="rId94" Type="http://schemas.openxmlformats.org/officeDocument/2006/relationships/hyperlink" Target="https://zakon.rada.gov.ua/laws/show/2011-12"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2961-15" TargetMode="External"/><Relationship Id="rId4" Type="http://schemas.openxmlformats.org/officeDocument/2006/relationships/webSettings" Target="webSettings.xml"/><Relationship Id="rId9" Type="http://schemas.openxmlformats.org/officeDocument/2006/relationships/hyperlink" Target="https://zakon.rada.gov.ua/laws/show/1382-15" TargetMode="External"/><Relationship Id="rId13" Type="http://schemas.openxmlformats.org/officeDocument/2006/relationships/hyperlink" Target="https://zakon.rada.gov.ua/laws/show/1382-15" TargetMode="External"/><Relationship Id="rId18" Type="http://schemas.openxmlformats.org/officeDocument/2006/relationships/hyperlink" Target="https://zakon.rada.gov.ua/laws/show/3551-12" TargetMode="External"/><Relationship Id="rId39" Type="http://schemas.openxmlformats.org/officeDocument/2006/relationships/hyperlink" Target="https://zakon.rada.gov.ua/laws/show/435-15" TargetMode="External"/><Relationship Id="rId34" Type="http://schemas.openxmlformats.org/officeDocument/2006/relationships/hyperlink" Target="https://zakon.rada.gov.ua/laws/show/2811-12"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2961-15" TargetMode="External"/><Relationship Id="rId76" Type="http://schemas.openxmlformats.org/officeDocument/2006/relationships/hyperlink" Target="https://zakon.rada.gov.ua/laws/show/2109-14" TargetMode="External"/><Relationship Id="rId97" Type="http://schemas.openxmlformats.org/officeDocument/2006/relationships/hyperlink" Target="https://zakon.rada.gov.ua/laws/show/3551-1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C051-B976-4609-9595-B53C421D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18</Pages>
  <Words>22007</Words>
  <Characters>12544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31</cp:revision>
  <cp:lastPrinted>2021-09-28T10:29:00Z</cp:lastPrinted>
  <dcterms:created xsi:type="dcterms:W3CDTF">2021-09-15T11:01:00Z</dcterms:created>
  <dcterms:modified xsi:type="dcterms:W3CDTF">2021-09-28T10:30:00Z</dcterms:modified>
</cp:coreProperties>
</file>